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Analysis and recommendations by the Joint Standing Committee on Performance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§1 (RPR). PL 1979, c. 338, §1 (AMD). PL 1979, c. 654, §2 (AMD). PL 1979, c. 663, §4 (AMD). PL 1985, c. 501, §B13 (AMD). PL 1987, c. 7, §1 (AMD). PL 1987, c. 395, §A1 (AMD).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Analysis and recommendations by the Joint Standing Committee on Performance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Analysis and recommendations by the Joint Standing Committee on Performance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§505. ANALYSIS AND RECOMMENDATIONS BY THE JOINT STANDING COMMITTEE ON PERFORMANCE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