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§4 (AMD). PL 1995, c. 368, §R7 (AMD). PL 1997, c. 464, §6 (AMD). PL 2001, c. 458, §2 (AMD). PL 2007, c. 653, Pt. A,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§1656. Transfer of prisoners when jail unfit or insecure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Transfer of prisoners when jail unfit or insecure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§1656. TRANSFER OF PRISONERS WHEN JAIL UNFIT OR INSECURE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