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Clerk or municipal clerk.</w:t>
        <w:t xml:space="preserve"> </w:t>
      </w:r>
      <w:r>
        <w:t xml:space="preserve"> </w:t>
      </w:r>
      <w:r>
        <w:t xml:space="preserve">"Clerk" or "municipal clerk" means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Cable television company.</w:t>
        <w:t xml:space="preserve"> </w:t>
      </w:r>
      <w:r>
        <w:t xml:space="preserve"> </w:t>
      </w:r>
      <w:r>
        <w:t xml:space="preserve">"Cable television company" means any person owning, controlling, operating, managing or leasing a cable television system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Cable television system.</w:t>
        <w:t xml:space="preserve"> </w:t>
      </w:r>
      <w:r>
        <w:t xml:space="preserve"> </w:t>
      </w:r>
      <w:r>
        <w:t xml:space="preserve">"Cable television system" means any facility that, in whole or in part, receives directly or indirectly over the air, amplifies or otherwise modifies the signals transmitting programs broadcast by one or more television or radio stations and distributes those signals by wire or cable to subscribing members of the public who pay for that service.</w:t>
      </w:r>
    </w:p>
    <w:p>
      <w:pPr>
        <w:jc w:val="both"/>
        <w:spacing w:before="100" w:after="0"/>
        <w:ind w:start="720"/>
      </w:pPr>
      <w:r>
        <w:rPr/>
        <w:t>A</w:t>
        <w:t xml:space="preserve">.  </w:t>
      </w:r>
      <w:r>
        <w:rPr/>
      </w:r>
      <w:r>
        <w:t xml:space="preserve">This term does not include:</w:t>
      </w:r>
    </w:p>
    <w:p>
      <w:pPr>
        <w:jc w:val="both"/>
        <w:spacing w:before="100" w:after="0"/>
        <w:ind w:start="1080"/>
      </w:pPr>
      <w:r>
        <w:rPr/>
        <w:t>(</w:t>
        <w:t>1</w:t>
        <w:t xml:space="preserve">)  </w:t>
      </w:r>
      <w:r>
        <w:rPr/>
      </w:r>
      <w:r>
        <w:t xml:space="preserve">Any facility that serves fewer than 50 subscribers; or</w:t>
      </w:r>
    </w:p>
    <w:p>
      <w:pPr>
        <w:jc w:val="both"/>
        <w:spacing w:before="100" w:after="0"/>
        <w:ind w:start="1080"/>
      </w:pPr>
      <w:r>
        <w:rPr/>
        <w:t>(</w:t>
        <w:t>2</w:t>
        <w:t xml:space="preserve">)  </w:t>
      </w:r>
      <w:r>
        <w:rPr/>
      </w:r>
      <w:r>
        <w:t xml:space="preserve">Any facility that serves only the residents of one or more apartment dwellings under common ownership, control or management, and commercial establishments located on the premises of the apartment dwellings.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Federal Government.</w:t>
        <w:t xml:space="preserve"> </w:t>
      </w:r>
      <w:r>
        <w:t xml:space="preserve"> </w:t>
      </w:r>
      <w:r>
        <w:t xml:space="preserve">"Federal Government" means the United States of America or any agency or instrumentality, corporate or otherwise,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Funded debt.</w:t>
        <w:t xml:space="preserve"> </w:t>
      </w:r>
      <w:r>
        <w:t xml:space="preserve"> </w:t>
      </w:r>
      <w:r>
        <w:t xml:space="preserve">"Funded debt" means an obligation for the payment of which some fund is set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obligation security.</w:t>
        <w:t xml:space="preserve"> </w:t>
      </w:r>
      <w:r>
        <w:t xml:space="preserve"> </w:t>
      </w:r>
      <w:r>
        <w:t xml:space="preserve">"General obligation security" means a note, bond or other certificate of indebtedness to the payment of which is pledged the full faith and credit of the issuing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Home rule authority.</w:t>
        <w:t xml:space="preserve"> </w:t>
      </w:r>
      <w:r>
        <w:t xml:space="preserve"> </w:t>
      </w:r>
      <w:r>
        <w:t xml:space="preserve">"Home rule authority" means the powers granted to municipalities under </w:t>
      </w:r>
      <w:r>
        <w:t>chapter 111</w:t>
      </w:r>
      <w:r>
        <w:t xml:space="preserve">; </w:t>
      </w:r>
      <w:r>
        <w:t>section 3001</w:t>
      </w:r>
      <w:r>
        <w:t xml:space="preserve">; and the Constitution of Maine, Article VIII, Part Second.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Municipality.</w:t>
        <w:t xml:space="preserve"> </w:t>
      </w:r>
      <w:r>
        <w:t xml:space="preserve"> </w:t>
      </w:r>
      <w:r>
        <w:t xml:space="preserve">"Municipality" means a city or town, except as provided in </w:t>
      </w:r>
      <w:r>
        <w:t>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§13 (AMD); PL 1989, c. 104, Pt. C, §§8, 10 (AMD).]</w:t>
      </w:r>
    </w:p>
    <w:p>
      <w:pPr>
        <w:jc w:val="both"/>
        <w:spacing w:before="100" w:after="100"/>
        <w:ind w:start="360"/>
        <w:ind w:firstLine="360"/>
      </w:pPr>
      <w:r>
        <w:rPr>
          <w:b/>
        </w:rPr>
        <w:t>9</w:t>
        <w:t xml:space="preserve">.  </w:t>
      </w:r>
      <w:r>
        <w:rPr>
          <w:b/>
        </w:rPr>
        <w:t xml:space="preserve">Municipal legislative body.</w:t>
        <w:t xml:space="preserve"> </w:t>
      </w:r>
      <w:r>
        <w:t xml:space="preserve"> </w:t>
      </w:r>
      <w:r>
        <w:t xml:space="preserve">"Municipal legislative body" means:</w:t>
      </w:r>
    </w:p>
    <w:p>
      <w:pPr>
        <w:jc w:val="both"/>
        <w:spacing w:before="100" w:after="0"/>
        <w:ind w:start="720"/>
      </w:pPr>
      <w:r>
        <w:rPr/>
        <w:t>A</w:t>
        <w:t xml:space="preserve">.  </w:t>
      </w:r>
      <w:r>
        <w:rPr/>
      </w:r>
      <w:r>
        <w:t xml:space="preserve">The town meeting in a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city council in a city;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That part of a municipal government that exercises legislative powers under a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Municipal officers.</w:t>
        <w:t xml:space="preserve"> </w:t>
      </w:r>
      <w:r>
        <w:t xml:space="preserve"> </w:t>
      </w:r>
      <w:r>
        <w:t xml:space="preserve">"Municipal officers" means:</w:t>
      </w:r>
    </w:p>
    <w:p>
      <w:pPr>
        <w:jc w:val="both"/>
        <w:spacing w:before="100" w:after="0"/>
        <w:ind w:start="720"/>
      </w:pPr>
      <w:r>
        <w:rPr/>
        <w:t>A</w:t>
        <w:t xml:space="preserve">.  </w:t>
      </w:r>
      <w:r>
        <w:rPr/>
      </w:r>
      <w:r>
        <w:t xml:space="preserve">The members of the select board or councillors of a town; or</w:t>
      </w:r>
      <w:r>
        <w:t xml:space="preserve">  </w:t>
      </w:r>
      <w:r xmlns:wp="http://schemas.openxmlformats.org/drawingml/2010/wordprocessingDrawing" xmlns:w15="http://schemas.microsoft.com/office/word/2012/wordml">
        <w:rPr>
          <w:rFonts w:ascii="Arial" w:hAnsi="Arial" w:cs="Arial"/>
          <w:sz w:val="22"/>
          <w:szCs w:val="22"/>
        </w:rPr>
        <w:t xml:space="preserve">[PL 2021, c. 275, §21 (AMD).]</w:t>
      </w:r>
    </w:p>
    <w:p>
      <w:pPr>
        <w:jc w:val="both"/>
        <w:spacing w:before="100" w:after="0"/>
        <w:ind w:start="720"/>
      </w:pPr>
      <w:r>
        <w:rPr/>
        <w:t>B</w:t>
        <w:t xml:space="preserve">.  </w:t>
      </w:r>
      <w:r>
        <w:rPr/>
      </w:r>
      <w:r>
        <w:t xml:space="preserve">The mayor and aldermen or councillors of a city.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§21 (AMD).]</w:t>
      </w:r>
    </w:p>
    <w:p>
      <w:pPr>
        <w:jc w:val="both"/>
        <w:spacing w:before="100" w:after="0"/>
        <w:ind w:start="360"/>
        <w:ind w:firstLine="360"/>
      </w:pPr>
      <w:r>
        <w:rPr>
          <w:b/>
        </w:rPr>
        <w:t>11</w:t>
        <w:t xml:space="preserve">.  </w:t>
      </w:r>
      <w:r>
        <w:rPr>
          <w:b/>
        </w:rPr>
        <w:t xml:space="preserve">Municipal official.</w:t>
        <w:t xml:space="preserve"> </w:t>
      </w:r>
      <w:r>
        <w:t xml:space="preserve"> </w:t>
      </w:r>
      <w:r>
        <w:t xml:space="preserve">"Municipal official" means any elected or appointed member of a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Municipal year.</w:t>
        <w:t xml:space="preserve"> </w:t>
      </w:r>
      <w:r>
        <w:t xml:space="preserve"> </w:t>
      </w:r>
      <w:r>
        <w:t xml:space="preserve">"Municipal year" means a municipality's fiscal year as determined by the municipal officers under </w:t>
      </w:r>
      <w:r>
        <w:t>section 5651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§14 (AMD); PL 1989, c. 104, Pt. C, §§8, 10 (AMD).]</w:t>
      </w:r>
    </w:p>
    <w:p>
      <w:pPr>
        <w:jc w:val="both"/>
        <w:spacing w:before="100" w:after="100"/>
        <w:ind w:start="360"/>
        <w:ind w:firstLine="360"/>
      </w:pPr>
      <w:r>
        <w:rPr>
          <w:b/>
        </w:rPr>
        <w:t>13</w:t>
        <w:t xml:space="preserve">.  </w:t>
      </w:r>
      <w:r>
        <w:rPr>
          <w:b/>
        </w:rPr>
        <w:t xml:space="preserve">Open areas.</w:t>
        <w:t xml:space="preserve"> </w:t>
      </w:r>
      <w:r>
        <w:t xml:space="preserve"> </w:t>
      </w:r>
      <w:r>
        <w:t xml:space="preserve">"Open areas" means any space or area the preservation or restriction of the use of which would:</w:t>
      </w:r>
    </w:p>
    <w:p>
      <w:pPr>
        <w:jc w:val="both"/>
        <w:spacing w:before="100" w:after="0"/>
        <w:ind w:start="720"/>
      </w:pPr>
      <w:r>
        <w:rPr/>
        <w:t>A</w:t>
        <w:t xml:space="preserve">.  </w:t>
      </w:r>
      <w:r>
        <w:rPr/>
      </w:r>
      <w:r>
        <w:t xml:space="preserve">Maintain or enhance the conservation of natural or scenic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Protect natural streams or water supplies;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Promote conservation of swamps, wetlands, beaches or tidal marshes;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Enhance the value to the public of abutting or neighboring parks, forests, wildlife preserves, nature reservations or sanctuaries or other open areas or open spaces;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Affect or enhance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Preserve historic sites;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Implement the plan of development adopted by the planning commission of any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Promote orderly urban or suburban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partnership, firm,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14-A</w:t>
        <w:t xml:space="preserve">.  </w:t>
      </w:r>
      <w:r>
        <w:rPr>
          <w:b/>
        </w:rPr>
        <w:t xml:space="preserve">Public sewer or public drain.</w:t>
        <w:t xml:space="preserve"> </w:t>
      </w:r>
      <w:r>
        <w:t xml:space="preserve"> </w:t>
      </w:r>
      <w:r>
        <w:t xml:space="preserve">"Public sewer" or "public drain" means any sewer or drain constructed or laid by a governmental entity for the use of the public and includes both gravity and pressure 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14-B</w:t>
        <w:t xml:space="preserve">.  </w:t>
      </w:r>
      <w:r>
        <w:rPr>
          <w:b/>
        </w:rPr>
        <w:t xml:space="preserve">Public drinking water supplier.</w:t>
        <w:t xml:space="preserve"> </w:t>
      </w:r>
      <w:r>
        <w:t xml:space="preserve"> </w:t>
      </w:r>
      <w:r>
        <w:t xml:space="preserve">"Public drinking water supplier" means a public water supplier as defined by the federal Safe Drinking Water Act that provides drinking water from a source water protection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w:t>
      </w:r>
    </w:p>
    <w:p>
      <w:pPr>
        <w:jc w:val="both"/>
        <w:spacing w:before="100" w:after="0"/>
        <w:ind w:start="360"/>
        <w:ind w:firstLine="360"/>
      </w:pPr>
      <w:r>
        <w:rPr>
          <w:b/>
        </w:rPr>
        <w:t>15</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16</w:t>
        <w:t xml:space="preserve">.  </w:t>
      </w:r>
      <w:r>
        <w:rPr>
          <w:b/>
        </w:rPr>
        <w:t xml:space="preserve">Resident.</w:t>
        <w:t xml:space="preserve"> </w:t>
      </w:r>
      <w:r>
        <w:t xml:space="preserve"> </w:t>
      </w:r>
      <w:r>
        <w:t xml:space="preserve">"Resident" and "residence" refer to an individual's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17</w:t>
        <w:t xml:space="preserve">.  </w:t>
      </w:r>
      <w:r>
        <w:rPr>
          <w:b/>
        </w:rPr>
        <w:t xml:space="preserve">Sewage.</w:t>
        <w:t xml:space="preserve"> </w:t>
      </w:r>
      <w:r>
        <w:t xml:space="preserve"> </w:t>
      </w:r>
      <w:r>
        <w:t xml:space="preserve">"Sewage" means the water-carried wastes created in and carried or to be carried away from any structure together with any surface or ground water or household and industrial waste that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18</w:t>
        <w:t xml:space="preserve">.  </w:t>
      </w:r>
      <w:r>
        <w:rPr>
          <w:b/>
        </w:rPr>
        <w:t xml:space="preserve">Sewer system.</w:t>
        <w:t xml:space="preserve"> </w:t>
      </w:r>
      <w:r>
        <w:t xml:space="preserve"> </w:t>
      </w:r>
      <w:r>
        <w:t xml:space="preserve">"Sewer system" includes both sewers and sewage disposal systems and all property, rights, easements and franchises relating to those sewers and sewage disposal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19</w:t>
        <w:t xml:space="preserve">.  </w:t>
      </w:r>
      <w:r>
        <w:rPr>
          <w:b/>
        </w:rPr>
        <w:t xml:space="preserve">Sewers.</w:t>
        <w:t xml:space="preserve"> </w:t>
      </w:r>
      <w:r>
        <w:t xml:space="preserve"> </w:t>
      </w:r>
      <w:r>
        <w:t xml:space="preserve">"Sewers" means and includes mains, pipes and laterals for the reception of sewage and carrying that sewage to an outfall or some part of a sewage disposal system, including pumping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w:t>
        <w:t xml:space="preserve">.  </w:t>
      </w:r>
      <w:r>
        <w:rPr>
          <w:b/>
        </w:rPr>
        <w:t xml:space="preserve">Sinking fund.</w:t>
        <w:t xml:space="preserve"> </w:t>
      </w:r>
      <w:r>
        <w:t xml:space="preserve"> </w:t>
      </w:r>
      <w:r>
        <w:t xml:space="preserve">"Sinking fund" means a fund created for the purpose of paying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20-A</w:t>
        <w:t xml:space="preserve">.  </w:t>
      </w:r>
      <w:r>
        <w:rPr>
          <w:b/>
        </w:rPr>
        <w:t xml:space="preserve">Source water protection area.</w:t>
        <w:t xml:space="preserve"> </w:t>
      </w:r>
      <w:r>
        <w:t xml:space="preserve"> </w:t>
      </w:r>
      <w:r>
        <w:t xml:space="preserve">"Source water protection area" means an area that contributes recharge water to a surface water intake or public water supply well for a public drinking water supply.  In order to qualify as a "source water protection area," the area must be identified and mapped by the Department of Health and Human Services, and that information must be given to the municipality in which the source water protection area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 PL 2003, c. 689, Pt. B, §6 (REV).]</w:t>
      </w:r>
    </w:p>
    <w:p>
      <w:pPr>
        <w:jc w:val="both"/>
        <w:spacing w:before="100" w:after="0"/>
        <w:ind w:start="360"/>
        <w:ind w:firstLine="360"/>
      </w:pPr>
      <w:r>
        <w:rPr>
          <w:b/>
        </w:rPr>
        <w:t>21</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§§A13,14,C8, C10 (AMD). PL 1999, c. 761, §4 (AMD). PL 2003, c. 689, §B6 (REV). PL 2021, c. 275,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