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§B7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§5031. Administration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§5031. Administration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§5031. ADMINISTRATION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