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5055</w:t>
        <w:t xml:space="preserve">.  </w:t>
      </w:r>
      <w:r>
        <w:rPr>
          <w:b/>
        </w:rPr>
        <w:t xml:space="preserve">Models for urban housing revitalization;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§24 (AMD). PL 1991, c. 871, §6 (AMD). PL 2005, c. 380, §B13 (AMD). PL 2017, c. 234,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§5055. Models for urban housing revitalization;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§5055. Models for urban housing revitalization;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§5055. MODELS FOR URBAN HOUSING REVITALIZATION;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