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§6106. BOARD MAY TAKE OVER LOCAL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