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§3660. Surveyor's certificate to be produced before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§3660. Surveyor's certificate to be produced before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§3660. SURVEYOR'S CERTIFICATE TO BE PRODUCED BEFORE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