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4962</w:t>
        <w:t xml:space="preserve">.  </w:t>
      </w:r>
      <w:r>
        <w:rPr>
          <w:b/>
        </w:rPr>
        <w:t xml:space="preserve">Zoning ordinances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455, §2 (NEW). PL 1973, c. 536, §§18-20 (AMD). PL 1979, c. 663, §199 (AMD). PL 1981, c. 598, §2 (AMD). PL 1983, c. 170 (AMD). PL 1987, c. 583, §51 (AMD). PL 1987, c. 737, §§A1,C106 (RP). PL 1987, c. 766, §7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§4962. Zoning ordinances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§4962. Zoning ordinances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§4962. ZONING ORDINANCES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