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Houlton Band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Houlton Band of Maliseet Indians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C, §1 (AMD); PL 2023, c. 647, Pt. C,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paragraphs A to 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In exercising its exclusive jurisdiction under </w:t>
      </w:r>
      <w:r>
        <w:t>paragraphs A</w:t>
      </w:r>
      <w:r>
        <w:t xml:space="preserve"> and </w:t>
      </w:r>
      <w:r>
        <w:t>B</w:t>
      </w:r>
      <w:r>
        <w:t xml:space="preserve">, the Houlton Band of Maliseet Indians is enforcing the tribal law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§1 (AMD); PL 2023, c. 647, Pt. C, §5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ind w:firstLine="360"/>
      </w:pPr>
      <w:r>
        <w:rPr>
          <w:b/>
        </w:rPr>
        <w:t>1-C</w:t>
        <w:t xml:space="preserve">.  </w:t>
      </w:r>
      <w:r>
        <w:rPr>
          <w:b/>
        </w:rPr>
        <w:t xml:space="preserve">Concurrent jurisdiction over certain criminal offenses.</w:t>
        <w:t xml:space="preserve"> </w:t>
      </w:r>
      <w:r>
        <w:t xml:space="preserve"> </w:t>
      </w:r>
      <w:r>
        <w:t xml:space="preserve">The Houlton Band of Maliseet Indians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Houlton Band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720"/>
      </w:pPr>
      <w:r>
        <w:rPr/>
        <w:t>B</w:t>
        <w:t xml:space="preserve">.  </w:t>
      </w:r>
      <w:r>
        <w:rPr/>
      </w:r>
      <w:r>
        <w:t xml:space="preserve">Class C, D and E crimes committed on Houlton Band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Houlton Band of Maliseet Indians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360"/>
      </w:pPr>
      <w:r>
        <w:rPr/>
      </w:r>
      <w:r>
        <w:rPr/>
      </w:r>
      <w:r>
        <w:t xml:space="preserve">The Houlton Band of Maliseet Indians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Houlton Band of Maliseet Indians shall decide whether to exercise or terminate the exercise of jurisdiction authorized by this subsection.  In exercising the concurrent jurisdiction authorized by this subsection, the Houlton Band of Maliseet Indians is enforcing the tribal law of the Houlton Band of Maliseet Indians.  The definitions of the criminal offenses and the punishments applicable to those criminal offenses over which the Houlton Band of Maliseet Indians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§2 (NEW); PL 2023, c. 647, Pt. C, §5 (AFF).]</w:t>
      </w:r>
    </w:p>
    <w:p>
      <w:pPr>
        <w:jc w:val="both"/>
        <w:spacing w:before="100" w:after="100"/>
        <w:ind w:start="360"/>
        <w:ind w:firstLine="360"/>
      </w:pPr>
      <w:r>
        <w:rPr>
          <w:b/>
        </w:rPr>
        <w:t>1-D</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1‑C</w:t>
      </w:r>
      <w:r>
        <w:t xml:space="preserve">, all laws of the State relating to criminal offenses and juvenile crimes apply within Houlton Band Trust Land and the State has exclusive jurisdiction over those offenses and crimes. Notwithstanding </w:t>
      </w:r>
      <w:r>
        <w:t>subsections 1</w:t>
      </w:r>
      <w:r>
        <w:t xml:space="preserve"> and </w:t>
      </w:r>
      <w:r>
        <w:t>1‑C</w:t>
      </w:r>
      <w:r>
        <w:t xml:space="preserve">, the State has exclusive jurisdiction over:</w:t>
      </w:r>
    </w:p>
    <w:p>
      <w:pPr>
        <w:jc w:val="both"/>
        <w:spacing w:before="100" w:after="0"/>
        <w:ind w:start="720"/>
      </w:pPr>
      <w:r>
        <w:rPr/>
        <w:t>A</w:t>
        <w:t xml:space="preserve">.  </w:t>
      </w:r>
      <w:r>
        <w:rPr/>
      </w:r>
      <w:r>
        <w:t xml:space="preserve">All crimes and juvenile crimes committed on Houlton Band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Houlton Band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360"/>
      </w:pPr>
      <w:r>
        <w:rPr/>
      </w:r>
      <w:r>
        <w:rPr/>
      </w:r>
      <w:r>
        <w:t xml:space="preserve">Nothing in </w:t>
      </w:r>
      <w:r>
        <w:t>subsection 1</w:t>
      </w:r>
      <w:r>
        <w:t xml:space="preserve"> or </w:t>
      </w:r>
      <w:r>
        <w:t>1‑C</w:t>
      </w:r>
      <w:r>
        <w:t xml:space="preserve"> affects, alters or preempts the authority of the State to investigate or prosecute any conduct occurring in the State, including conduct occurring on Houlton Band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§3 (NEW); PL 2023, c. 647, Pt. C,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§4 (AMD); PL 2023, c. 647, Pt. C,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369, Pt. D, §6 (AMD). PL 2023, c. 369, Pt. D, §8 (AFF). PL 2023, c. 647, Pt. C, §§1-4 (AMD). PL 2023, c. 647,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§6209-C. JURISDICTION OF THE HOULTON BAND OF MALISEET INDIANS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