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360"/>
        <w:ind w:firstLine="360"/>
      </w:pPr>
      <w:r>
        <w:rPr>
          <w:b/>
        </w:rPr>
        <w:t>1</w:t>
        <w:t xml:space="preserve">.  </w:t>
      </w:r>
      <w:r>
        <w:rPr>
          <w:b/>
        </w:rPr>
        <w:t xml:space="preserve">Business.</w:t>
        <w:t xml:space="preserve"> </w:t>
      </w:r>
      <w:r>
        <w:t xml:space="preserve"> </w:t>
      </w:r>
      <w:r>
        <w:t xml:space="preserve">"Business" includes every trade, occupation and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Debtor in bankruptcy.</w:t>
        <w:t xml:space="preserve"> </w:t>
      </w:r>
      <w:r>
        <w:t xml:space="preserve"> </w:t>
      </w:r>
      <w:r>
        <w:t xml:space="preserve">"Debtor in bankruptcy" means a person who is the subject of:</w:t>
      </w:r>
    </w:p>
    <w:p>
      <w:pPr>
        <w:jc w:val="both"/>
        <w:spacing w:before="100" w:after="0"/>
        <w:ind w:start="720"/>
      </w:pPr>
      <w:r>
        <w:rPr/>
        <w:t>A</w:t>
        <w:t xml:space="preserve">.  </w:t>
      </w:r>
      <w:r>
        <w:rPr/>
      </w:r>
      <w:r>
        <w:t xml:space="preserve">An order for relief under 11 United States Code or a comparable order under a successor statute of general application;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 comparable order under federal, state or foreign law governing insolvency.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Distribution.</w:t>
        <w:t xml:space="preserve"> </w:t>
      </w:r>
      <w:r>
        <w:t xml:space="preserve"> </w:t>
      </w:r>
      <w:r>
        <w:t xml:space="preserve">"Distribution" means a transfer of money or other property from a partnership to a partner in the partner's capacity as a partner or to the partner's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4</w:t>
        <w:t xml:space="preserve">.  </w:t>
      </w:r>
      <w:r>
        <w:rPr>
          <w:b/>
        </w:rPr>
        <w:t xml:space="preserve">Foreign limited liability partnership.</w:t>
        <w:t xml:space="preserve"> </w:t>
      </w:r>
      <w:r>
        <w:t xml:space="preserve"> </w:t>
      </w:r>
      <w:r>
        <w:t xml:space="preserve">"Foreign limited liability partnership" means a partnership that:</w:t>
      </w:r>
    </w:p>
    <w:p>
      <w:pPr>
        <w:jc w:val="both"/>
        <w:spacing w:before="100" w:after="0"/>
        <w:ind w:start="720"/>
      </w:pPr>
      <w:r>
        <w:rPr/>
        <w:t>A</w:t>
        <w:t xml:space="preserve">.  </w:t>
      </w:r>
      <w:r>
        <w:rPr/>
      </w:r>
      <w:r>
        <w:t xml:space="preserve">Is formed under laws other than the laws of this State;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Has the status of a limited liability partnership under those laws.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Limited liability partnership.</w:t>
        <w:t xml:space="preserve"> </w:t>
      </w:r>
      <w:r>
        <w:t xml:space="preserve"> </w:t>
      </w:r>
      <w:r>
        <w:t xml:space="preserve">"Limited liability partnership" means a partnership that has registered as a limited liability partnership pursuant to </w:t>
      </w:r>
      <w:r>
        <w:t>section 821</w:t>
      </w:r>
      <w:r>
        <w:t xml:space="preserve"> and does not have a similar statement in effect in any 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Partnership.</w:t>
        <w:t xml:space="preserve"> </w:t>
      </w:r>
      <w:r>
        <w:t xml:space="preserve"> </w:t>
      </w:r>
      <w:r>
        <w:t xml:space="preserve">"Partnership" means an association of 2 or more persons to carry on as co-owners a business for profit formed under </w:t>
      </w:r>
      <w:r>
        <w:t>section 1022</w:t>
      </w:r>
      <w:r>
        <w:t xml:space="preserve">, predecessor law or comparable law of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7</w:t>
        <w:t xml:space="preserve">.  </w:t>
      </w:r>
      <w:r>
        <w:rPr>
          <w:b/>
        </w:rPr>
        <w:t xml:space="preserve">Partnership agreement.</w:t>
        <w:t xml:space="preserve"> </w:t>
      </w:r>
      <w:r>
        <w:t xml:space="preserve"> </w:t>
      </w:r>
      <w:r>
        <w:t xml:space="preserve">"Partnership agreement" means the agreement, whether written, oral or implied, among the partners concerning the partnership, including amendments to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8</w:t>
        <w:t xml:space="preserve">.  </w:t>
      </w:r>
      <w:r>
        <w:rPr>
          <w:b/>
        </w:rPr>
        <w:t xml:space="preserve">Partnership at will.</w:t>
        <w:t xml:space="preserve"> </w:t>
      </w:r>
      <w:r>
        <w:t xml:space="preserve"> </w:t>
      </w:r>
      <w:r>
        <w:t xml:space="preserve">"Partnership at will" means a partnership in which the partners have not agreed to remain partners until the expiration of a definite term or the completion of a particular undertaking.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9</w:t>
        <w:t xml:space="preserve">.  </w:t>
      </w:r>
      <w:r>
        <w:rPr>
          <w:b/>
        </w:rPr>
        <w:t xml:space="preserve">Partnership interest; partner's interest in partnership.</w:t>
        <w:t xml:space="preserve"> </w:t>
      </w:r>
      <w:r>
        <w:t xml:space="preserve"> </w:t>
      </w:r>
      <w:r>
        <w:t xml:space="preserve">"Partnership interest" or "partner's interest in the partnership" means all of a partner's interests in the partnership, including the partner's transferable interest and all management and other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an individual, corporation, limited liability company, business trust, estate, trust, partnership, association, joint venture, government,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11</w:t>
        <w:t xml:space="preserve">.  </w:t>
      </w:r>
      <w:r>
        <w:rPr>
          <w:b/>
        </w:rPr>
        <w:t xml:space="preserve">Property.</w:t>
        <w:t xml:space="preserve"> </w:t>
      </w:r>
      <w:r>
        <w:t xml:space="preserve"> </w:t>
      </w:r>
      <w:r>
        <w:t xml:space="preserve">"Property" means all property, real, personal or mixed, tangible or intangible or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12</w:t>
        <w:t xml:space="preserve">.  </w:t>
      </w:r>
      <w:r>
        <w:rPr>
          <w:b/>
        </w:rPr>
        <w:t xml:space="preserve">State.</w:t>
        <w:t xml:space="preserve"> </w:t>
      </w:r>
      <w:r>
        <w:t xml:space="preserve"> </w:t>
      </w:r>
      <w:r>
        <w:t xml:space="preserve">"State" means a state of the United States, the District of Columbia, the Commonwealth of Puerto Rico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13</w:t>
        <w:t xml:space="preserve">.  </w:t>
      </w:r>
      <w:r>
        <w:rPr>
          <w:b/>
        </w:rPr>
        <w:t xml:space="preserve">Statement.</w:t>
        <w:t xml:space="preserve"> </w:t>
      </w:r>
      <w:r>
        <w:t xml:space="preserve"> </w:t>
      </w:r>
      <w:r>
        <w:t xml:space="preserve">"Statement" means a statement of dissociation under </w:t>
      </w:r>
      <w:r>
        <w:t>section 1074</w:t>
      </w:r>
      <w:r>
        <w:t xml:space="preserve">, a statement of dissolution under </w:t>
      </w:r>
      <w:r>
        <w:t>section 1085</w:t>
      </w:r>
      <w:r>
        <w:t xml:space="preserve">, a statement of merger under </w:t>
      </w:r>
      <w:r>
        <w:t>section 1097</w:t>
      </w:r>
      <w:r>
        <w:t xml:space="preserve">, a statement electing to be governed by this chapter prior to July 1, 2006 or an amendment or cancellation of any of the foregoing.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14</w:t>
        <w:t xml:space="preserve">.  </w:t>
      </w:r>
      <w:r>
        <w:rPr>
          <w:b/>
        </w:rPr>
        <w:t xml:space="preserve">Transfer.</w:t>
        <w:t xml:space="preserve"> </w:t>
      </w:r>
      <w:r>
        <w:t xml:space="preserve"> </w:t>
      </w:r>
      <w:r>
        <w:t xml:space="preserve">"Transfer" includes an assignment, conveyance, lease, mortgage, deed and encumbrance.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