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10205</w:t>
        <w:t xml:space="preserve">.  </w:t>
      </w:r>
      <w:r>
        <w:rPr>
          <w:b/>
        </w:rPr>
        <w:t xml:space="preserve">Unlawful representations concerning licensing, registration or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§7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§10205. Unlawful representations concerning licensing, registration or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§10205. Unlawful representations concerning licensing, registration or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§10205. UNLAWFUL REPRESENTATIONS CONCERNING LICENSING, REGISTRATION OR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