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1156</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385, §7 (AMD). PL 1973, c. 363 (RPR). PL 2003, c. 204, §C3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§1156.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§1156.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§1156.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