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14307</w:t>
        <w:t xml:space="preserve">.  </w:t>
      </w:r>
      <w:r>
        <w:rPr>
          <w:b/>
        </w:rPr>
        <w:t xml:space="preserve">Exemptions to registration or certification</w:t>
      </w:r>
    </w:p>
    <w:p>
      <w:pPr>
        <w:jc w:val="both"/>
        <w:spacing w:before="100" w:after="0"/>
        <w:ind w:start="360"/>
        <w:ind w:firstLine="360"/>
      </w:pPr>
      <w:r>
        <w:rPr>
          <w:b/>
        </w:rPr>
        <w:t>1</w:t>
        <w:t xml:space="preserve">.  </w:t>
      </w:r>
      <w:r>
        <w:rPr>
          <w:b/>
        </w:rPr>
        <w:t xml:space="preserve">Other professionals.</w:t>
        <w:t xml:space="preserve"> </w:t>
      </w:r>
      <w:r>
        <w:t xml:space="preserve"> </w:t>
      </w:r>
      <w:r>
        <w:t xml:space="preserve">This chapter does not apply to the activities or services of members of other professions licensed, certified or registered by the State, including, but not limited to, physicians, chiropractors, physical therapists, cosmetologists or registered nurses performing soft tissue manipulation consistent with the laws of the State governing their practices, provided they do not use the title "massage therapist" or "massage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245, §8 (AMD).]</w:t>
      </w:r>
    </w:p>
    <w:p>
      <w:pPr>
        <w:jc w:val="both"/>
        <w:spacing w:before="100" w:after="0"/>
        <w:ind w:start="360"/>
        <w:ind w:firstLine="360"/>
      </w:pPr>
      <w:r>
        <w:rPr>
          <w:b/>
        </w:rPr>
        <w:t>2</w:t>
        <w:t xml:space="preserve">.  </w:t>
      </w:r>
      <w:r>
        <w:rPr>
          <w:b/>
        </w:rPr>
        <w:t xml:space="preserve">Other exemptions.</w:t>
        <w:t xml:space="preserve"> </w:t>
      </w:r>
      <w:r>
        <w:t xml:space="preserve"> </w:t>
      </w:r>
      <w:r>
        <w:t xml:space="preserve">This chapter does not apply to the activities and services of individuals who practice other forms of tissue work exclusive of massage therapy, such as rolfing, Trager, reflexology, Shiatsu, Reiki and polarity, if those practitioners do not use the title "massage therapist" or "massage practitioner," unless they choose to meet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§14307. Exemptions to registration or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§14307. Exemptions to registration or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§14307. EXEMPTIONS TO REGISTRATION OR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