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17302</w:t>
        <w:t xml:space="preserve">.  </w:t>
      </w:r>
      <w:r>
        <w:rPr>
          <w:b/>
        </w:rPr>
        <w:t xml:space="preserve">Examination requirements</w:t>
      </w:r>
    </w:p>
    <w:p>
      <w:pPr>
        <w:jc w:val="both"/>
        <w:spacing w:before="100" w:after="0"/>
        <w:ind w:start="360"/>
        <w:ind w:firstLine="360"/>
      </w:pPr>
      <w:r>
        <w:rPr>
          <w:b/>
        </w:rPr>
        <w:t>1</w:t>
        <w:t xml:space="preserve">.  </w:t>
      </w:r>
      <w:r>
        <w:rPr>
          <w:b/>
        </w:rPr>
        <w:t xml:space="preserve">Audiology and speech-language pathology.</w:t>
        <w:t xml:space="preserve"> </w:t>
      </w:r>
      <w:r>
        <w:t xml:space="preserve"> </w:t>
      </w:r>
      <w:r>
        <w:t xml:space="preserve">Each applicant for licensure as a speech-language pathologist or audiologist under this chapter must pass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Each applicant for licensure as a hearing aid dealer and fitter under this chapter must pass an examination approved by the board.  The qualifying examination consists of, but is not limited to:</w:t>
      </w:r>
    </w:p>
    <w:p>
      <w:pPr>
        <w:jc w:val="both"/>
        <w:spacing w:before="100" w:after="0"/>
        <w:ind w:start="720"/>
      </w:pPr>
      <w:r>
        <w:rPr/>
        <w:t>A</w:t>
        <w:t xml:space="preserve">.  </w:t>
      </w:r>
      <w:r>
        <w:rPr/>
      </w:r>
      <w:r>
        <w:t xml:space="preserve">Tests of knowledge in the following areas as they pertain to the fitting and sale of hearing aids:</w:t>
      </w:r>
    </w:p>
    <w:p>
      <w:pPr>
        <w:jc w:val="both"/>
        <w:spacing w:before="100" w:after="0"/>
        <w:ind w:start="1080"/>
      </w:pPr>
      <w:r>
        <w:rPr/>
        <w:t>(</w:t>
        <w:t>1</w:t>
        <w:t xml:space="preserve">)  </w:t>
      </w:r>
      <w:r>
        <w:rPr/>
      </w:r>
      <w:r>
        <w:t xml:space="preserve">Basic physics of sound;</w:t>
      </w:r>
    </w:p>
    <w:p>
      <w:pPr>
        <w:jc w:val="both"/>
        <w:spacing w:before="100" w:after="0"/>
        <w:ind w:start="1080"/>
      </w:pPr>
      <w:r>
        <w:rPr/>
        <w:t>(</w:t>
        <w:t>2</w:t>
        <w:t xml:space="preserve">)  </w:t>
      </w:r>
      <w:r>
        <w:rPr/>
      </w:r>
      <w:r>
        <w:t xml:space="preserve">The anatomy and physiology of the ear;</w:t>
      </w:r>
    </w:p>
    <w:p>
      <w:pPr>
        <w:jc w:val="both"/>
        <w:spacing w:before="100" w:after="0"/>
        <w:ind w:start="1080"/>
      </w:pPr>
      <w:r>
        <w:rPr/>
        <w:t>(</w:t>
        <w:t>3</w:t>
        <w:t xml:space="preserve">)  </w:t>
      </w:r>
      <w:r>
        <w:rPr/>
      </w:r>
      <w:r>
        <w:t xml:space="preserve">The function of hearing aids; and</w:t>
      </w:r>
    </w:p>
    <w:p>
      <w:pPr>
        <w:jc w:val="both"/>
        <w:spacing w:before="100" w:after="0"/>
        <w:ind w:start="1080"/>
      </w:pPr>
      <w:r>
        <w:rPr/>
        <w:t>(</w:t>
        <w:t>4</w:t>
        <w:t xml:space="preserve">)  </w:t>
      </w:r>
      <w:r>
        <w:rPr/>
      </w:r>
      <w:r>
        <w:t xml:space="preserve">Types of hearing loss and deafness;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Practical tests of proficiency in the following techniques as they pertain to the fitting of hearing aids:</w:t>
      </w:r>
    </w:p>
    <w:p>
      <w:pPr>
        <w:jc w:val="both"/>
        <w:spacing w:before="100" w:after="0"/>
        <w:ind w:start="1080"/>
      </w:pPr>
      <w:r>
        <w:rPr/>
        <w:t>(</w:t>
        <w:t>1</w:t>
        <w:t xml:space="preserve">)  </w:t>
      </w:r>
      <w:r>
        <w:rPr/>
      </w:r>
      <w:r>
        <w:t xml:space="preserve">Pure tone audiometry, including air conduction testing and bone conduction testing;</w:t>
      </w:r>
    </w:p>
    <w:p>
      <w:pPr>
        <w:jc w:val="both"/>
        <w:spacing w:before="100" w:after="0"/>
        <w:ind w:start="1080"/>
      </w:pPr>
      <w:r>
        <w:rPr/>
        <w:t>(</w:t>
        <w:t>2</w:t>
        <w:t xml:space="preserve">)  </w:t>
      </w:r>
      <w:r>
        <w:rPr/>
      </w:r>
      <w:r>
        <w:t xml:space="preserve">Live voice or recorded voice speech audiometry, including speech reception threshold testing and speech recognition testing;</w:t>
      </w:r>
    </w:p>
    <w:p>
      <w:pPr>
        <w:jc w:val="both"/>
        <w:spacing w:before="100" w:after="0"/>
        <w:ind w:start="1080"/>
      </w:pPr>
      <w:r>
        <w:rPr/>
        <w:t>(</w:t>
        <w:t>3</w:t>
        <w:t xml:space="preserve">)  </w:t>
      </w:r>
      <w:r>
        <w:rPr/>
      </w:r>
      <w:r>
        <w:t xml:space="preserve">Criteria for masking;</w:t>
      </w:r>
    </w:p>
    <w:p>
      <w:pPr>
        <w:jc w:val="both"/>
        <w:spacing w:before="100" w:after="0"/>
        <w:ind w:start="1080"/>
      </w:pPr>
      <w:r>
        <w:rPr/>
        <w:t>(</w:t>
        <w:t>4</w:t>
        <w:t xml:space="preserve">)  </w:t>
      </w:r>
      <w:r>
        <w:rPr/>
      </w:r>
      <w:r>
        <w:t xml:space="preserve">Recording and evaluation of audiograms and speech audiometry to determine proper selection and adaptation of a hearing aid;</w:t>
      </w:r>
    </w:p>
    <w:p>
      <w:pPr>
        <w:jc w:val="both"/>
        <w:spacing w:before="100" w:after="0"/>
        <w:ind w:start="1080"/>
      </w:pPr>
      <w:r>
        <w:rPr/>
        <w:t>(</w:t>
        <w:t>5</w:t>
        <w:t xml:space="preserve">)  </w:t>
      </w:r>
      <w:r>
        <w:rPr/>
      </w:r>
      <w:r>
        <w:t xml:space="preserve">Taking ear mold impressions; and</w:t>
      </w:r>
    </w:p>
    <w:p>
      <w:pPr>
        <w:jc w:val="both"/>
        <w:spacing w:before="100" w:after="0"/>
        <w:ind w:start="1080"/>
      </w:pPr>
      <w:r>
        <w:rPr/>
        <w:t>(</w:t>
        <w:t>6</w:t>
        <w:t xml:space="preserve">)  </w:t>
      </w:r>
      <w:r>
        <w:rPr/>
      </w:r>
      <w:r>
        <w:t xml:space="preserve">Evidence of knowledge regarding consumer laws as they apply to licensees and trainees.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§17302.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§17302.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§17302.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