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Glass-breaking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1, §2 (NEW). PL 2009, c. 487, Pt. B, §1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3. Glass-breaking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Glass-breaking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3. GLASS-BREAKING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