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§8 (NEW). PL 1983, c. 758, §2 (AMD). PL 1991, c. 396,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§217-A.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§217-A.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§217-A.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