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663, §2 (NEW). PL 1979,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