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 §1 (AMD). PL 1969, c. 151, §§1,2 (AMD). PL 1971, c. 314, §1 (AMD). PL 1973, c. 303, §3 (AMD). PL 1975, c. 144, §1 (AMD). PL 1977, c. 398, §4 (RPR). PL 1977, c. 694, §549 (AMD). PL 1983, c. 413,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03.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