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To whom license may be granted; term and content; revoc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579, §20 (AMD). PL 1975, c. 744, §§3,4 (AMD). PL 1975, c. 771, §§365,366 (AMD). PL 1977, c. 78, §184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6. To whom license may be granted; term and content; revoc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To whom license may be granted; term and content; revoc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6. TO WHOM LICENSE MAY BE GRANTED; TERM AND CONTENT; REVOC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