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Board to make 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§3905. Board to make annual report to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Board to make annual report to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§3905. BOARD TO MAKE ANNUAL REPORT TO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