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3991</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§620 (AMD). PL 1983, c. 413, §169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§3991. Revocation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§3991. Revocation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§3991. REVOCATION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