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Suspension, revocation and refusal to issue or to renew registration 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(NEW). PL 1977, c. 694, §553 (AMD). PL 1983, c. 413, §30 (AMD). PL 1987, c. 395, §A142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Suspension, revocation and refusal to issue or to renew registration 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Suspension, revocation and refusal to issue or to renew registration 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§408. SUSPENSION, REVOCATION AND REFUSAL TO ISSUE OR TO RENEW REGISTRATION 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