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 Halfway house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Halfway house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 HALFWAY HOUSE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