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6 (AMD). PL 1995, c. 395, §G14 (AMD). PL 1995, c. 395, §G20 (AFF). PL 1995, c. 550, §3 (AMD). PL 2005, c. 457, §NN5 (RP). PL 2005, c. 457, §NN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Maintenance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Maintenance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1. MAINTENANCE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