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§7006. CONTENTS OF PETITION FOR DETERMINATION OF ABILITY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