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Responsibility for costs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 Responsibility for costs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Responsibility for costs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§188. RESPONSIBILITY FOR COSTS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