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Contraband articles brought within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183 (RPR). PL 1969, c. 506, §5 (AMD). PL 1973, c. 75 (AMD). PL 1975, c. 499, §63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Contraband articles brought within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Contraband articles brought within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§755. CONTRABAND ARTICLES BROUGHT WITHIN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