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Utility liable for civil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Utility liable for civil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§351. UTILITY LIABLE FOR CIVIL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