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708-A</w:t>
      </w:r>
    </w:p>
    <w:p>
      <w:pPr>
        <w:jc w:val="center"/>
        <w:ind w:start="360"/>
        <w:spacing w:before="300" w:after="300"/>
      </w:pPr>
      <w:r>
        <w:rPr>
          <w:b/>
        </w:rPr>
        <w:t xml:space="preserve">MAINE DAIRY FARM STABILIZATION ACT</w:t>
      </w:r>
    </w:p>
    <w:p>
      <w:pPr>
        <w:jc w:val="center"/>
        <w:ind w:start="360"/>
        <w:spacing w:before="300" w:after="300"/>
      </w:pPr>
      <w:r>
        <w:rPr>
          <w:b/>
        </w:rPr>
        <w:t>(REPEALED)</w:t>
      </w:r>
    </w:p>
    <w:p>
      <w:pPr>
        <w:jc w:val="both"/>
        <w:spacing w:before="100" w:after="100"/>
        <w:ind w:start="1080" w:hanging="720"/>
      </w:pPr>
      <w:r>
        <w:rPr>
          <w:b/>
        </w:rPr>
        <w:t>§</w:t>
        <w:t>4541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§3 (AMD). PL 1995, c. 2, §4 (RP). </w:t>
      </w:r>
    </w:p>
    <w:p>
      <w:pPr>
        <w:jc w:val="both"/>
        <w:spacing w:before="100" w:after="100"/>
        <w:ind w:start="1080" w:hanging="720"/>
      </w:pPr>
      <w:r>
        <w:rPr>
          <w:b/>
        </w:rPr>
        <w:t>§</w:t>
        <w:t>4543</w:t>
        <w:t xml:space="preserve">.  </w:t>
      </w:r>
      <w:r>
        <w:rPr>
          <w:b/>
        </w:rPr>
        <w:t xml:space="preserve">Maine Dairy Farm Stabilization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§4 (AMD). PL 1993, c. 663, §4 (AMD). PL 1995, c. 2, §4 (RP). </w:t>
      </w:r>
    </w:p>
    <w:p>
      <w:pPr>
        <w:jc w:val="both"/>
        <w:spacing w:before="100" w:after="100"/>
        <w:ind w:start="1080" w:hanging="720"/>
      </w:pPr>
      <w:r>
        <w:rPr>
          <w:b/>
        </w:rPr>
        <w:t>§</w:t>
        <w:t>4544</w:t>
        <w:t xml:space="preserve">.  </w:t>
      </w:r>
      <w:r>
        <w:rPr>
          <w:b/>
        </w:rPr>
        <w:t xml:space="preserve">Maine Dairy Farm Stabilization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§5 (AMD). PL 1993, c. 274, §6 (AFF). PL 1993, c. 663, §5 (AMD). PL 1995, c. 2, §4 (RP). </w:t>
      </w:r>
    </w:p>
    <w:p>
      <w:pPr>
        <w:jc w:val="both"/>
        <w:spacing w:before="100" w:after="100"/>
        <w:ind w:start="1080" w:hanging="720"/>
      </w:pPr>
      <w:r>
        <w:rPr>
          <w:b/>
        </w:rPr>
        <w:t>§</w:t>
        <w:t>4545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4546</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104,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708-A. MAINE DAIRY FARM STABILIZATION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708-A. MAINE DAIRY FARM STABILIZATION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708-A. MAINE DAIRY FARM STABILIZATION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