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§1232. PROCEEDINGS ON DELINQUENCY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