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Supervisors and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Supervisors and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§203. SUPERVISORS AND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