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3213</w:t>
        <w:t xml:space="preserve">.  </w:t>
      </w:r>
      <w:r>
        <w:rPr>
          <w:b/>
        </w:rPr>
        <w:t xml:space="preserve">Refunds of taxes erroneously or illegally collected</w:t>
      </w:r>
    </w:p>
    <w:p>
      <w:pPr>
        <w:jc w:val="both"/>
        <w:spacing w:before="100" w:after="100"/>
        <w:ind w:start="360"/>
        <w:ind w:firstLine="360"/>
      </w:pPr>
      <w:r>
        <w:rPr/>
      </w:r>
      <w:r>
        <w:rPr/>
      </w:r>
      <w:r>
        <w:t xml:space="preserve">If the State Tax Assessor determines that a tax or penalty imposed by this chapter has been erroneously or illegally collected from a user, that user is entitled to a refund of the amount that was erroneously or illegally collected.  The refund must be paid to that user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2011, c. 240, §26 (AMD).]</w:t>
      </w:r>
    </w:p>
    <w:p>
      <w:pPr>
        <w:jc w:val="both"/>
        <w:spacing w:before="100" w:after="100"/>
        <w:ind w:start="360"/>
        <w:ind w:firstLine="360"/>
      </w:pPr>
      <w:r>
        <w:rPr/>
      </w:r>
      <w:r>
        <w:rPr/>
      </w:r>
      <w:r>
        <w:t xml:space="preserve">A refund may not be made under this section unless a written claim stating the grounds upon which the refund is claimed in a form prescribed by the assessor is filed with the assessor within 3 years from the date of the payment of the amount that was erroneously or illegally collected.</w:t>
      </w:r>
      <w:r>
        <w:t xml:space="preserve">  </w:t>
      </w:r>
      <w:r xmlns:wp="http://schemas.openxmlformats.org/drawingml/2010/wordprocessingDrawing" xmlns:w15="http://schemas.microsoft.com/office/word/2012/wordml">
        <w:rPr>
          <w:rFonts w:ascii="Arial" w:hAnsi="Arial" w:cs="Arial"/>
          <w:sz w:val="22"/>
          <w:szCs w:val="22"/>
        </w:rPr>
        <w:t xml:space="preserve">[PL 2011, c. 240,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2011, c. 240,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§3213. Refunds of taxes erroneously or illegally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§3213. Refunds of taxes erroneously or illegally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§3213. REFUNDS OF TAXES ERRONEOUSLY OR ILLEGALLY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