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4310</w:t>
        <w:t xml:space="preserve">.  </w:t>
      </w:r>
      <w:r>
        <w:rPr>
          <w:b/>
        </w:rPr>
        <w:t xml:space="preserve">False returns; violations; civil action for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 (AMD). PL 1977, c. 679, §27 (AMD). PL 1981, c. 364, §45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§4310. False returns; violations; civil action for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§4310. False returns; violations; civil action for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§4310. FALSE RETURNS; VIOLATIONS; CIVIL ACTION FOR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