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§18 (AMD). PL 1979, c. 452, §§6,7 (AMD). PL 1979, c. 541, §A225 (AMD).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§4511.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§4511.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§4511.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