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4831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585, Pt. B (NEW).]</w:t>
      </w:r>
    </w:p>
    <w:p>
      <w:pPr>
        <w:jc w:val="both"/>
        <w:spacing w:before="100" w:after="0"/>
        <w:ind w:start="360"/>
        <w:ind w:firstLine="360"/>
      </w:pPr>
      <w:r>
        <w:rPr>
          <w:b/>
        </w:rPr>
        <w:t>1</w:t>
        <w:t xml:space="preserve">.  </w:t>
      </w:r>
      <w:r>
        <w:rPr>
          <w:b/>
        </w:rPr>
        <w:t xml:space="preserve">Brown good.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B, §2 (NEW).]</w:t>
      </w:r>
    </w:p>
    <w:p>
      <w:pPr>
        <w:jc w:val="both"/>
        <w:spacing w:before="100" w:after="0"/>
        <w:ind w:start="360"/>
        <w:ind w:firstLine="360"/>
      </w:pPr>
      <w:r>
        <w:rPr>
          <w:b/>
        </w:rPr>
        <w:t>2</w:t>
        <w:t xml:space="preserve">.  </w:t>
      </w:r>
      <w:r>
        <w:rPr>
          <w:b/>
        </w:rPr>
        <w:t xml:space="preserve">Lead-acid battery.</w:t>
        <w:t xml:space="preserve"> </w:t>
      </w:r>
      <w:r>
        <w:t xml:space="preserve"> </w:t>
      </w:r>
      <w:r>
        <w:t xml:space="preserve">"Lead-acid battery" means a device designed and used for the storage of electrical energy through chemical reactions involving lead and acids.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B (NEW).]</w:t>
      </w:r>
    </w:p>
    <w:p>
      <w:pPr>
        <w:jc w:val="both"/>
        <w:spacing w:before="100" w:after="100"/>
        <w:ind w:start="360"/>
        <w:ind w:firstLine="360"/>
      </w:pPr>
      <w:r>
        <w:rPr>
          <w:b/>
        </w:rPr>
        <w:t>2-A</w:t>
        <w:t xml:space="preserve">.  </w:t>
      </w:r>
      <w:r>
        <w:rPr>
          <w:b/>
        </w:rPr>
        <w:t xml:space="preserve">Major appliance.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390, §22 (RP).]</w:t>
      </w:r>
    </w:p>
    <w:p>
      <w:pPr>
        <w:jc w:val="both"/>
        <w:spacing w:before="100" w:after="100"/>
        <w:ind w:start="360"/>
        <w:ind w:firstLine="360"/>
      </w:pPr>
      <w:r>
        <w:rPr>
          <w:b/>
        </w:rPr>
        <w:t>2-B</w:t>
        <w:t xml:space="preserve">.  </w:t>
      </w:r>
      <w:r>
        <w:rPr>
          <w:b/>
        </w:rPr>
        <w:t xml:space="preserve">Major furniture.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390, §22 (RP).]</w:t>
      </w:r>
    </w:p>
    <w:p>
      <w:pPr>
        <w:jc w:val="both"/>
        <w:spacing w:before="100" w:after="0"/>
        <w:ind w:start="360"/>
        <w:ind w:firstLine="360"/>
      </w:pPr>
      <w:r>
        <w:rPr>
          <w:b/>
        </w:rPr>
        <w:t>3</w:t>
        <w:t xml:space="preserve">.  </w:t>
      </w:r>
      <w:r>
        <w:rPr>
          <w:b/>
        </w:rPr>
        <w:t xml:space="preserve">Motorized vehicle.</w:t>
        <w:t xml:space="preserve"> </w:t>
      </w:r>
      <w:r>
        <w:t xml:space="preserve"> </w:t>
      </w:r>
      <w:r>
        <w:t xml:space="preserve">"Motorized vehicle" means any self-propelled vehicle, including motorcycles, construction and farm vehicles and other off-road vehicles, not operating exclusively on tracks.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B (NEW).]</w:t>
      </w:r>
    </w:p>
    <w:p>
      <w:pPr>
        <w:jc w:val="both"/>
        <w:spacing w:before="100" w:after="0"/>
        <w:ind w:start="360"/>
        <w:ind w:firstLine="360"/>
      </w:pPr>
      <w:r>
        <w:rPr>
          <w:b/>
        </w:rPr>
        <w:t>4</w:t>
        <w:t xml:space="preserve">.  </w:t>
      </w:r>
      <w:r>
        <w:rPr>
          <w:b/>
        </w:rPr>
        <w:t xml:space="preserve">Tire.</w:t>
        <w:t xml:space="preserve"> </w:t>
      </w:r>
      <w:r>
        <w:t xml:space="preserve"> </w:t>
      </w:r>
      <w:r>
        <w:t xml:space="preserve">"Tire" means the device made of rubber or any similar substance which is intended to be attached to a motorized vehicle or trailer and is designed to support the load of the motorized vehicle or trailer.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B (NEW); PL 1989, c. 878, Pt. B, §34 (AMD); PL 1989, c. 878, Pt. B, §35 (AFF).]</w:t>
      </w:r>
    </w:p>
    <w:p>
      <w:pPr>
        <w:jc w:val="both"/>
        <w:spacing w:before="100" w:after="0"/>
        <w:ind w:start="360"/>
        <w:ind w:firstLine="360"/>
      </w:pPr>
      <w:r>
        <w:rPr>
          <w:b/>
        </w:rPr>
        <w:t>5</w:t>
        <w:t xml:space="preserve">.  </w:t>
      </w:r>
      <w:r>
        <w:rPr>
          <w:b/>
        </w:rPr>
        <w:t xml:space="preserve">Trailer.</w:t>
        <w:t xml:space="preserve"> </w:t>
      </w:r>
      <w:r>
        <w:t xml:space="preserve"> </w:t>
      </w:r>
      <w:r>
        <w:t xml:space="preserve">"Trailer" means any vehicle without motive power that is designed to be drawn by a motorized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B (NEW).]</w:t>
      </w:r>
    </w:p>
    <w:p>
      <w:pPr>
        <w:jc w:val="both"/>
        <w:spacing w:before="100" w:after="100"/>
        <w:ind w:start="360"/>
        <w:ind w:firstLine="360"/>
      </w:pPr>
      <w:r>
        <w:rPr>
          <w:b/>
        </w:rPr>
        <w:t>6</w:t>
        <w:t xml:space="preserve">.  </w:t>
      </w:r>
      <w:r>
        <w:rPr>
          <w:b/>
        </w:rPr>
        <w:t xml:space="preserve">White good.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B (NEW); PL 1989, c. 927,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§B (NEW). PL 1989, c. 878, §§B34,35 (AMD). PL 1989, c. 927, §§2-4 (AMD). PL 2003, c. 390,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§4831.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§4831.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§4831.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