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3-A</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2 (NEW). PL 1983, c. 3, §4 (AMD). PL 1985, c. 78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3-A. Standard deduction;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3-A. Standard deduction;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3-A. STANDARD DEDUCTION;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