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§5219-O. Credit for dependent health benefits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§5219-O. Credit for dependent health benefits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§5219-O. CREDIT FOR DEPENDENT HEALTH BENEFITS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