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5226</w:t>
        <w:t xml:space="preserve">.  </w:t>
      </w:r>
      <w:r>
        <w:rPr>
          <w:b/>
        </w:rPr>
        <w:t xml:space="preserve">Minimum tax and prorating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§5226. Minimum tax and prorating of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§5226. Minimum tax and prorating of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§5226. MINIMUM TAX AND PRORATING OF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