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Multistate Tax Compact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Multistate Tax Compact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§7104. MULTISTATE TAX COMPACT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