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§390-D. PAID LEAVE PENDING COMPLETION OF SEXUAL HARASSMENT INVESTIGATION OR SEXUAL ASSAULT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