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Special legislative 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 Special legislative pensions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Special legislative pensions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§55. SPECIAL LEGISLATIVE PENSIONS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