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§2135-A. TIRE MANAGEMENT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