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Toxics use reduction and hazardous waste management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§2302. TOXICS USE REDUCTION AND HAZARDOUS WASTE MANAGEMENT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