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483</w:t>
        <w:t xml:space="preserve">.  </w:t>
      </w:r>
      <w:r>
        <w:rPr>
          <w:b/>
        </w:rPr>
        <w:t xml:space="preserve">Notification required; board action; administrative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571, §2 (NEW). PL 1971, c. 613, §4 (AMD). PL 1971, c. 618, §12 (AMD). PL 1981, c. 449, §§7,9 (RPR). PL 1983, c. 453, §6 (AMD). PL 1989, c. 546,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§483. Notification required; board action; administrative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§483. Notification required; board action; administrative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§483. NOTIFICATION REQUIRED; BOARD ACTION; ADMINISTRATIVE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