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Formal inspection and hearing;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§§3-6 (AMD).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Formal inspection and hearing;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Formal inspection and hearing;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§823. FORMAL INSPECTION AND HEARING;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