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§112-A. Inadmissible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§112-A. Inadmissible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§112-A. INADMISSIBLE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