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56-A</w:t>
        <w:t xml:space="preserve">.  </w:t>
      </w:r>
      <w:r>
        <w:rPr>
          <w:b/>
        </w:rPr>
        <w:t xml:space="preserve">--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465, §1 (NEW). PL 1973, c. 392, §2 (AMD). PL 1985, c. 372, §A21 (AMD). PL 1987, c. 559, §B32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§56-A. -- injuries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§56-A. -- injuries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§56-A. -- INJURIES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