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w:t>
        <w:t xml:space="preserve">.  </w:t>
      </w:r>
      <w:r>
        <w:rPr>
          <w:b/>
        </w:rPr>
        <w:t xml:space="preserve">Medical examinations of employees; acceptance of treatment or vocational rehabilitation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§8 (RPR). PL 1965, c. 513, §81 (AMD). PL 1987, c. 559, §B34 (AMD). PL 1991, c. 615, §§A35,36,C7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 Medical examinations of employees; acceptance of treatment or vocational rehabilitation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 Medical examinations of employees; acceptance of treatment or vocational rehabilitation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§65. MEDICAL EXAMINATIONS OF EMPLOYEES; ACCEPTANCE OF TREATMENT OR VOCATIONAL REHABILITATION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