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Authentication of authority of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Authentication of authority of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§1012. AUTHENTICATION OF AUTHORITY OF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