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Rights of claimants under heir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§203. RIGHTS OF CLAIMANTS UNDER HEIR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